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2B" w:rsidRPr="00E46753" w:rsidRDefault="00D8252B" w:rsidP="00D8252B">
      <w:pPr>
        <w:pStyle w:val="Style6"/>
        <w:shd w:val="clear" w:color="auto" w:fill="auto"/>
        <w:spacing w:before="0" w:after="64" w:line="269" w:lineRule="exact"/>
        <w:ind w:left="20" w:right="240" w:firstLine="54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E46753">
        <w:rPr>
          <w:rFonts w:ascii="Times New Roman" w:hAnsi="Times New Roman" w:cs="Times New Roman"/>
          <w:b/>
          <w:sz w:val="21"/>
          <w:szCs w:val="21"/>
        </w:rPr>
        <w:t>СОГЛАШЕНИЕ О СОБЛЮДЕНИИ КОНФИДЕНЦИАЛЬНОСТИ</w:t>
      </w:r>
    </w:p>
    <w:p w:rsidR="00D8252B" w:rsidRPr="00E46753" w:rsidRDefault="00D8252B" w:rsidP="00EC12DC">
      <w:pPr>
        <w:pStyle w:val="Style6"/>
        <w:shd w:val="clear" w:color="auto" w:fill="auto"/>
        <w:spacing w:before="0" w:after="0" w:line="269" w:lineRule="exact"/>
        <w:ind w:left="23" w:right="238" w:firstLine="539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 xml:space="preserve">г. Тула </w:t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</w:r>
      <w:r w:rsidRPr="00E46753">
        <w:rPr>
          <w:rFonts w:ascii="Times New Roman" w:hAnsi="Times New Roman" w:cs="Times New Roman"/>
          <w:sz w:val="21"/>
          <w:szCs w:val="21"/>
        </w:rPr>
        <w:tab/>
        <w:t>«___» __________ 20__ г.</w:t>
      </w:r>
    </w:p>
    <w:p w:rsidR="00D8252B" w:rsidRPr="00E46753" w:rsidRDefault="00D8252B" w:rsidP="00EC12DC">
      <w:pPr>
        <w:pStyle w:val="Style6"/>
        <w:shd w:val="clear" w:color="auto" w:fill="auto"/>
        <w:spacing w:before="0" w:after="0" w:line="269" w:lineRule="exact"/>
        <w:ind w:left="23" w:right="238" w:firstLine="539"/>
        <w:rPr>
          <w:rFonts w:ascii="Times New Roman" w:hAnsi="Times New Roman" w:cs="Times New Roman"/>
          <w:sz w:val="21"/>
          <w:szCs w:val="21"/>
        </w:rPr>
      </w:pPr>
      <w:r w:rsidRPr="00E46753">
        <w:rPr>
          <w:rStyle w:val="CharStyle8"/>
          <w:rFonts w:ascii="Times New Roman" w:hAnsi="Times New Roman" w:cs="Times New Roman"/>
          <w:sz w:val="21"/>
          <w:szCs w:val="21"/>
        </w:rPr>
        <w:t>Публичное акционерное общество «</w:t>
      </w:r>
      <w:r w:rsidR="00B14CB9">
        <w:rPr>
          <w:rStyle w:val="CharStyle8"/>
          <w:rFonts w:ascii="Times New Roman" w:hAnsi="Times New Roman" w:cs="Times New Roman"/>
          <w:sz w:val="21"/>
          <w:szCs w:val="21"/>
        </w:rPr>
        <w:t xml:space="preserve">Императорский </w:t>
      </w:r>
      <w:r w:rsidRPr="00E46753">
        <w:rPr>
          <w:rStyle w:val="CharStyle8"/>
          <w:rFonts w:ascii="Times New Roman" w:hAnsi="Times New Roman" w:cs="Times New Roman"/>
          <w:sz w:val="21"/>
          <w:szCs w:val="21"/>
        </w:rPr>
        <w:t>Тульский оружейный завод» (ПАО «</w:t>
      </w:r>
      <w:r w:rsidR="00B14CB9">
        <w:rPr>
          <w:rStyle w:val="CharStyle8"/>
          <w:rFonts w:ascii="Times New Roman" w:hAnsi="Times New Roman" w:cs="Times New Roman"/>
          <w:sz w:val="21"/>
          <w:szCs w:val="21"/>
        </w:rPr>
        <w:t xml:space="preserve">Императорский </w:t>
      </w:r>
      <w:r w:rsidRPr="00E46753">
        <w:rPr>
          <w:rStyle w:val="CharStyle8"/>
          <w:rFonts w:ascii="Times New Roman" w:hAnsi="Times New Roman" w:cs="Times New Roman"/>
          <w:sz w:val="21"/>
          <w:szCs w:val="21"/>
        </w:rPr>
        <w:t xml:space="preserve">Тульский оружейный завод»), </w:t>
      </w:r>
      <w:r w:rsidRPr="00E46753">
        <w:rPr>
          <w:rFonts w:ascii="Times New Roman" w:hAnsi="Times New Roman" w:cs="Times New Roman"/>
          <w:sz w:val="21"/>
          <w:szCs w:val="21"/>
        </w:rPr>
        <w:t>в лице Генерального директора Курилова Ильи Николаевича, действующего на основании Устава, и _____________________________________________</w:t>
      </w:r>
      <w:r w:rsidRPr="00E46753">
        <w:rPr>
          <w:rFonts w:ascii="Times New Roman" w:hAnsi="Times New Roman" w:cs="Times New Roman"/>
          <w:sz w:val="21"/>
          <w:szCs w:val="21"/>
        </w:rPr>
        <w:tab/>
        <w:t xml:space="preserve"> -  Акционер</w:t>
      </w:r>
      <w:proofErr w:type="gramStart"/>
      <w:r w:rsidRPr="00E46753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proofErr w:type="gramEnd"/>
      <w:r w:rsidRPr="00E46753">
        <w:rPr>
          <w:rFonts w:ascii="Times New Roman" w:hAnsi="Times New Roman" w:cs="Times New Roman"/>
          <w:sz w:val="21"/>
          <w:szCs w:val="21"/>
        </w:rPr>
        <w:t xml:space="preserve"> Публичного акционерного общества 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Pr="00E46753">
        <w:rPr>
          <w:rFonts w:ascii="Times New Roman" w:hAnsi="Times New Roman" w:cs="Times New Roman"/>
          <w:sz w:val="21"/>
          <w:szCs w:val="21"/>
        </w:rPr>
        <w:t>Тульский оружейный завод» (далее – «Акционер»), совместно именуемые «Стороны», заключили настоящее соглашение о конфиденциальности (далее - «Соглашение») о нижеследующем:</w:t>
      </w:r>
    </w:p>
    <w:p w:rsidR="00370F19" w:rsidRPr="00E46753" w:rsidRDefault="00162A0F" w:rsidP="00EC12DC">
      <w:pPr>
        <w:pStyle w:val="Style6"/>
        <w:shd w:val="clear" w:color="auto" w:fill="auto"/>
        <w:spacing w:before="0" w:after="0" w:line="269" w:lineRule="exact"/>
        <w:ind w:left="23" w:right="238" w:firstLine="539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>Настоящее Соглашение устанавливает условия предоставления Акционеру Конфиденциальной информации</w:t>
      </w:r>
      <w:proofErr w:type="gramStart"/>
      <w:r w:rsidR="00521E6C" w:rsidRPr="00E46753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End"/>
      <w:r w:rsidRPr="00E46753">
        <w:rPr>
          <w:rFonts w:ascii="Times New Roman" w:hAnsi="Times New Roman" w:cs="Times New Roman"/>
          <w:sz w:val="21"/>
          <w:szCs w:val="21"/>
        </w:rPr>
        <w:t>, в том числе обязанности Акционера по неразглашению такой информации и ограничению ее использования.</w:t>
      </w:r>
    </w:p>
    <w:p w:rsidR="00370F19" w:rsidRPr="00E46753" w:rsidRDefault="00162A0F" w:rsidP="00435270">
      <w:pPr>
        <w:pStyle w:val="Style6"/>
        <w:shd w:val="clear" w:color="auto" w:fill="auto"/>
        <w:spacing w:before="0" w:after="0" w:line="264" w:lineRule="exact"/>
        <w:ind w:left="20" w:right="240" w:firstLine="54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 xml:space="preserve">Акционер в целях осуществления своих прав на получение информации о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 в</w:t>
      </w:r>
      <w:r w:rsidRPr="00E46753">
        <w:rPr>
          <w:rFonts w:ascii="Times New Roman" w:hAnsi="Times New Roman" w:cs="Times New Roman"/>
          <w:sz w:val="21"/>
          <w:szCs w:val="21"/>
        </w:rPr>
        <w:t xml:space="preserve"> порядке ст. </w:t>
      </w:r>
      <w:r w:rsidRPr="00E46753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91 </w:t>
      </w:r>
      <w:r w:rsidRPr="00E46753">
        <w:rPr>
          <w:rFonts w:ascii="Times New Roman" w:hAnsi="Times New Roman" w:cs="Times New Roman"/>
          <w:sz w:val="21"/>
          <w:szCs w:val="21"/>
        </w:rPr>
        <w:t>Федерального закона РФ «Об акционерных обществах», получая доступ к Конфиденциальной информации в рамках настоящего Соглашения, принимает условия, касающиеся ограничений использования и разглашения такой информации</w:t>
      </w:r>
      <w:r w:rsidR="006A3461" w:rsidRPr="00E46753">
        <w:rPr>
          <w:rFonts w:ascii="Times New Roman" w:hAnsi="Times New Roman" w:cs="Times New Roman"/>
          <w:sz w:val="21"/>
          <w:szCs w:val="21"/>
        </w:rPr>
        <w:t>,</w:t>
      </w:r>
      <w:r w:rsidRPr="00E46753">
        <w:rPr>
          <w:rFonts w:ascii="Times New Roman" w:hAnsi="Times New Roman" w:cs="Times New Roman"/>
          <w:sz w:val="21"/>
          <w:szCs w:val="21"/>
        </w:rPr>
        <w:t xml:space="preserve"> и обязуется:</w:t>
      </w:r>
    </w:p>
    <w:p w:rsidR="00370F19" w:rsidRPr="00E46753" w:rsidRDefault="00031B2E" w:rsidP="00435270">
      <w:pPr>
        <w:pStyle w:val="Style6"/>
        <w:shd w:val="clear" w:color="auto" w:fill="auto"/>
        <w:spacing w:before="0" w:after="0" w:line="264" w:lineRule="exact"/>
        <w:ind w:left="560" w:right="240"/>
        <w:rPr>
          <w:rFonts w:ascii="Times New Roman" w:hAnsi="Times New Roman" w:cs="Times New Roman"/>
          <w:sz w:val="21"/>
          <w:szCs w:val="21"/>
        </w:rPr>
      </w:pPr>
      <w:proofErr w:type="gramStart"/>
      <w:r w:rsidRPr="00E46753">
        <w:rPr>
          <w:rFonts w:ascii="Times New Roman" w:hAnsi="Times New Roman" w:cs="Times New Roman"/>
          <w:sz w:val="21"/>
          <w:szCs w:val="21"/>
        </w:rPr>
        <w:t xml:space="preserve">-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не предоставлять и не разглашать Конфиденциальную информацию любому третьему лицу как физическому (включая аффилированных лиц и/или родственников: супруга (супругу), родителей, детей, полнородных и </w:t>
      </w:r>
      <w:proofErr w:type="spellStart"/>
      <w:r w:rsidR="00162A0F" w:rsidRPr="00E46753">
        <w:rPr>
          <w:rFonts w:ascii="Times New Roman" w:hAnsi="Times New Roman" w:cs="Times New Roman"/>
          <w:sz w:val="21"/>
          <w:szCs w:val="21"/>
        </w:rPr>
        <w:t>неполнородных</w:t>
      </w:r>
      <w:proofErr w:type="spellEnd"/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братьев и сестер, усыновителей и усыновленных), так и юридическому, использующему или имеющему возможность использовать ее для целей, которые приводят или могут привести к ее разглашению или иному неправомерному или запрещенному применимым законодательством и/или условиями</w:t>
      </w:r>
      <w:proofErr w:type="gramEnd"/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настоящего Соглашения использованию, включая использование такой информации в целях личной материальной выгоды или способствования получению материальной выгоды иными лицами, независимо оттого, является ли такое лицо аффилированным с ним или нет;</w:t>
      </w:r>
    </w:p>
    <w:p w:rsidR="0017036B" w:rsidRPr="00E46753" w:rsidRDefault="00031B2E" w:rsidP="00435270">
      <w:pPr>
        <w:pStyle w:val="Style6"/>
        <w:shd w:val="clear" w:color="auto" w:fill="auto"/>
        <w:spacing w:before="0" w:after="0" w:line="264" w:lineRule="exact"/>
        <w:ind w:left="560" w:right="24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 xml:space="preserve">-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не использовать или воспроизводить Конфиденциальную информацию, а также не делать на нее ссылки в любых целях, не относящихся к осуществлению </w:t>
      </w:r>
      <w:r w:rsidR="00431660" w:rsidRPr="00E46753">
        <w:rPr>
          <w:rFonts w:ascii="Times New Roman" w:hAnsi="Times New Roman" w:cs="Times New Roman"/>
          <w:sz w:val="21"/>
          <w:szCs w:val="21"/>
        </w:rPr>
        <w:t>Акционером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прав акционера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»;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70F19" w:rsidRPr="00E46753" w:rsidRDefault="0017036B" w:rsidP="00435270">
      <w:pPr>
        <w:pStyle w:val="Style6"/>
        <w:shd w:val="clear" w:color="auto" w:fill="auto"/>
        <w:spacing w:before="0" w:after="0" w:line="264" w:lineRule="exact"/>
        <w:ind w:left="560" w:right="24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 xml:space="preserve">-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не разглашать Конфиденциальную информацию до тех пор пока от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 не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будет получено письменное согласие на это </w:t>
      </w:r>
      <w:r w:rsidR="00F43DC0" w:rsidRPr="00E46753">
        <w:rPr>
          <w:rFonts w:ascii="Times New Roman" w:hAnsi="Times New Roman" w:cs="Times New Roman"/>
          <w:sz w:val="21"/>
          <w:szCs w:val="21"/>
        </w:rPr>
        <w:t>или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 само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официально </w:t>
      </w:r>
      <w:r w:rsidR="00431660" w:rsidRPr="00E46753">
        <w:rPr>
          <w:rFonts w:ascii="Times New Roman" w:hAnsi="Times New Roman" w:cs="Times New Roman"/>
          <w:sz w:val="21"/>
          <w:szCs w:val="21"/>
        </w:rPr>
        <w:t xml:space="preserve">не </w:t>
      </w:r>
      <w:proofErr w:type="gramStart"/>
      <w:r w:rsidR="00162A0F" w:rsidRPr="00E46753">
        <w:rPr>
          <w:rFonts w:ascii="Times New Roman" w:hAnsi="Times New Roman" w:cs="Times New Roman"/>
          <w:sz w:val="21"/>
          <w:szCs w:val="21"/>
        </w:rPr>
        <w:t>раскр</w:t>
      </w:r>
      <w:r w:rsidR="00431660" w:rsidRPr="00E46753">
        <w:rPr>
          <w:rFonts w:ascii="Times New Roman" w:hAnsi="Times New Roman" w:cs="Times New Roman"/>
          <w:sz w:val="21"/>
          <w:szCs w:val="21"/>
        </w:rPr>
        <w:t>оет</w:t>
      </w:r>
      <w:proofErr w:type="gramEnd"/>
      <w:r w:rsidR="00162A0F" w:rsidRPr="00E46753">
        <w:rPr>
          <w:rFonts w:ascii="Times New Roman" w:hAnsi="Times New Roman" w:cs="Times New Roman"/>
          <w:sz w:val="21"/>
          <w:szCs w:val="21"/>
        </w:rPr>
        <w:t xml:space="preserve"> / опублик</w:t>
      </w:r>
      <w:r w:rsidR="00431660" w:rsidRPr="00E46753">
        <w:rPr>
          <w:rFonts w:ascii="Times New Roman" w:hAnsi="Times New Roman" w:cs="Times New Roman"/>
          <w:sz w:val="21"/>
          <w:szCs w:val="21"/>
        </w:rPr>
        <w:t>ует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такую Конфиденциальную информацию;</w:t>
      </w:r>
    </w:p>
    <w:p w:rsidR="00370F19" w:rsidRPr="00E46753" w:rsidRDefault="0017036B" w:rsidP="00435270">
      <w:pPr>
        <w:pStyle w:val="Style6"/>
        <w:shd w:val="clear" w:color="auto" w:fill="auto"/>
        <w:spacing w:before="0" w:after="0" w:line="264" w:lineRule="exact"/>
        <w:ind w:left="560" w:right="24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>- </w:t>
      </w:r>
      <w:r w:rsidR="00162A0F" w:rsidRPr="00E46753">
        <w:rPr>
          <w:rFonts w:ascii="Times New Roman" w:hAnsi="Times New Roman" w:cs="Times New Roman"/>
          <w:sz w:val="21"/>
          <w:szCs w:val="21"/>
        </w:rPr>
        <w:t>обеспечить хранение Конфиденциальной информации, исключающее возможность ее утраты или несанкционированного доступа к ней любых лиц;</w:t>
      </w:r>
    </w:p>
    <w:p w:rsidR="00370F19" w:rsidRPr="00E46753" w:rsidRDefault="0017036B" w:rsidP="00435270">
      <w:pPr>
        <w:pStyle w:val="Style6"/>
        <w:shd w:val="clear" w:color="auto" w:fill="auto"/>
        <w:spacing w:before="0" w:after="0" w:line="264" w:lineRule="exact"/>
        <w:ind w:left="560" w:right="24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 xml:space="preserve">-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незамедлительно уведомлять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BC51A1" w:rsidRPr="00E46753">
        <w:rPr>
          <w:rFonts w:ascii="Times New Roman" w:hAnsi="Times New Roman" w:cs="Times New Roman"/>
          <w:sz w:val="21"/>
          <w:szCs w:val="21"/>
        </w:rPr>
        <w:t xml:space="preserve">» </w:t>
      </w:r>
      <w:r w:rsidR="00162A0F" w:rsidRPr="00E46753">
        <w:rPr>
          <w:rFonts w:ascii="Times New Roman" w:hAnsi="Times New Roman" w:cs="Times New Roman"/>
          <w:sz w:val="21"/>
          <w:szCs w:val="21"/>
        </w:rPr>
        <w:t>обо всех ставших известными фактах утраты Акционером документов и иных носителей информации, содержащих Конфиденциальную информацию</w:t>
      </w:r>
      <w:r w:rsidR="00604E18" w:rsidRPr="00E46753">
        <w:rPr>
          <w:rFonts w:ascii="Times New Roman" w:hAnsi="Times New Roman" w:cs="Times New Roman"/>
          <w:sz w:val="21"/>
          <w:szCs w:val="21"/>
        </w:rPr>
        <w:t>,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и других фактах, которые могут привести к разглашению Конфиденциальной информации;</w:t>
      </w:r>
    </w:p>
    <w:p w:rsidR="00370F19" w:rsidRPr="00E46753" w:rsidRDefault="0017036B" w:rsidP="00435270">
      <w:pPr>
        <w:pStyle w:val="Style6"/>
        <w:shd w:val="clear" w:color="auto" w:fill="auto"/>
        <w:spacing w:before="0" w:after="56" w:line="264" w:lineRule="exact"/>
        <w:ind w:left="560" w:right="240"/>
        <w:rPr>
          <w:rFonts w:ascii="Times New Roman" w:hAnsi="Times New Roman" w:cs="Times New Roman"/>
          <w:sz w:val="21"/>
          <w:szCs w:val="21"/>
        </w:rPr>
      </w:pPr>
      <w:proofErr w:type="gramStart"/>
      <w:r w:rsidRPr="00E46753">
        <w:rPr>
          <w:rFonts w:ascii="Times New Roman" w:hAnsi="Times New Roman" w:cs="Times New Roman"/>
          <w:sz w:val="21"/>
          <w:szCs w:val="21"/>
        </w:rPr>
        <w:t>- 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в случае получения от органа государственной власти, иного государственного органа, органа местного самоуправления </w:t>
      </w:r>
      <w:r w:rsidRPr="00E46753">
        <w:rPr>
          <w:rFonts w:ascii="Times New Roman" w:hAnsi="Times New Roman" w:cs="Times New Roman"/>
          <w:sz w:val="21"/>
          <w:szCs w:val="21"/>
        </w:rPr>
        <w:t>в рамках,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установленных для этих органов действующим законодательством Российской Федерации компетенции и полномочий, мотивированного требования о предоставлении Конфиденциальной информации, а также любого другого требования о предоставлении Конфиденциальной информации незамедлительно в письменной форме</w:t>
      </w:r>
      <w:r w:rsidR="00302C73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уведомить об этом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BC51A1" w:rsidRPr="00E46753">
        <w:rPr>
          <w:rFonts w:ascii="Times New Roman" w:hAnsi="Times New Roman" w:cs="Times New Roman"/>
          <w:sz w:val="21"/>
          <w:szCs w:val="21"/>
        </w:rPr>
        <w:t>»;</w:t>
      </w:r>
      <w:proofErr w:type="gramEnd"/>
    </w:p>
    <w:p w:rsidR="00370F19" w:rsidRPr="00E46753" w:rsidRDefault="00162A0F" w:rsidP="00EC12DC">
      <w:pPr>
        <w:pStyle w:val="Style6"/>
        <w:shd w:val="clear" w:color="auto" w:fill="auto"/>
        <w:spacing w:before="0" w:after="0" w:line="269" w:lineRule="exact"/>
        <w:ind w:left="20" w:right="240" w:firstLine="72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>Настоящее Соглашение не должно рассматриваться в качестве документа, предоставляющего Акционеру какие-либо лицензионные права или любые иные права в отношении Конфиденциальной информац</w:t>
      </w:r>
      <w:proofErr w:type="gramStart"/>
      <w:r w:rsidRPr="00E46753">
        <w:rPr>
          <w:rFonts w:ascii="Times New Roman" w:hAnsi="Times New Roman" w:cs="Times New Roman"/>
          <w:sz w:val="21"/>
          <w:szCs w:val="21"/>
        </w:rPr>
        <w:t>ии</w:t>
      </w:r>
      <w:r w:rsidR="00302C73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Pr="00E46753">
        <w:rPr>
          <w:rFonts w:ascii="Times New Roman" w:hAnsi="Times New Roman" w:cs="Times New Roman"/>
          <w:sz w:val="21"/>
          <w:szCs w:val="21"/>
        </w:rPr>
        <w:t>и ее</w:t>
      </w:r>
      <w:proofErr w:type="gramEnd"/>
      <w:r w:rsidRPr="00E46753">
        <w:rPr>
          <w:rFonts w:ascii="Times New Roman" w:hAnsi="Times New Roman" w:cs="Times New Roman"/>
          <w:sz w:val="21"/>
          <w:szCs w:val="21"/>
        </w:rPr>
        <w:t xml:space="preserve"> дальнейшего использования.</w:t>
      </w:r>
    </w:p>
    <w:p w:rsidR="00370F19" w:rsidRPr="00E46753" w:rsidRDefault="00162A0F" w:rsidP="00EC12DC">
      <w:pPr>
        <w:pStyle w:val="Style6"/>
        <w:shd w:val="clear" w:color="auto" w:fill="auto"/>
        <w:spacing w:before="0" w:after="0" w:line="269" w:lineRule="exact"/>
        <w:ind w:left="20" w:right="240" w:firstLine="72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 xml:space="preserve">Вся полученная Акционером Конфиденциальная информация остается собственностью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</w:t>
      </w:r>
      <w:r w:rsidRPr="00E46753">
        <w:rPr>
          <w:rFonts w:ascii="Times New Roman" w:hAnsi="Times New Roman" w:cs="Times New Roman"/>
          <w:sz w:val="21"/>
          <w:szCs w:val="21"/>
        </w:rPr>
        <w:t xml:space="preserve">, если только иное не согласовано в отдельном письменном соглашении, подписанном между Акционером и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</w:t>
      </w:r>
      <w:r w:rsidRPr="00E46753">
        <w:rPr>
          <w:rFonts w:ascii="Times New Roman" w:hAnsi="Times New Roman" w:cs="Times New Roman"/>
          <w:sz w:val="21"/>
          <w:szCs w:val="21"/>
        </w:rPr>
        <w:t>.</w:t>
      </w:r>
    </w:p>
    <w:p w:rsidR="00370F19" w:rsidRPr="00E46753" w:rsidRDefault="00162A0F" w:rsidP="00EC12DC">
      <w:pPr>
        <w:pStyle w:val="Style6"/>
        <w:shd w:val="clear" w:color="auto" w:fill="auto"/>
        <w:spacing w:before="0" w:after="0" w:line="269" w:lineRule="exact"/>
        <w:ind w:left="23"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E46753">
        <w:rPr>
          <w:rFonts w:ascii="Times New Roman" w:hAnsi="Times New Roman" w:cs="Times New Roman"/>
          <w:sz w:val="21"/>
          <w:szCs w:val="21"/>
        </w:rPr>
        <w:t xml:space="preserve">Изложенные в настоящем Соглашении требования не должны служить препятствием для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F0B78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BC51A1" w:rsidRPr="00E46753">
        <w:rPr>
          <w:rFonts w:ascii="Times New Roman" w:hAnsi="Times New Roman" w:cs="Times New Roman"/>
          <w:sz w:val="21"/>
          <w:szCs w:val="21"/>
        </w:rPr>
        <w:t>» в</w:t>
      </w:r>
      <w:r w:rsidRPr="00E46753">
        <w:rPr>
          <w:rFonts w:ascii="Times New Roman" w:hAnsi="Times New Roman" w:cs="Times New Roman"/>
          <w:sz w:val="21"/>
          <w:szCs w:val="21"/>
        </w:rPr>
        <w:t xml:space="preserve"> отношении передачи любой Конфиденциальной информации своим финансовым, юридическим или иным консультантам и/или третьим лицам, которые работают в интересах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BC51A1" w:rsidRPr="00E46753">
        <w:rPr>
          <w:rFonts w:ascii="Times New Roman" w:hAnsi="Times New Roman" w:cs="Times New Roman"/>
          <w:sz w:val="21"/>
          <w:szCs w:val="21"/>
        </w:rPr>
        <w:t>» и</w:t>
      </w:r>
      <w:r w:rsidRPr="00E46753">
        <w:rPr>
          <w:rFonts w:ascii="Times New Roman" w:hAnsi="Times New Roman" w:cs="Times New Roman"/>
          <w:sz w:val="21"/>
          <w:szCs w:val="21"/>
        </w:rPr>
        <w:t xml:space="preserve"> которым необходимо знать такую Конфиденциальную информацию и которые до передачи информации заключили соответствую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ее соглашение о конфиденциальности в письменной форме.</w:t>
      </w:r>
      <w:proofErr w:type="gramEnd"/>
    </w:p>
    <w:p w:rsidR="00370F19" w:rsidRPr="00E46753" w:rsidRDefault="00162A0F" w:rsidP="00EC12DC">
      <w:pPr>
        <w:pStyle w:val="Style6"/>
        <w:shd w:val="clear" w:color="auto" w:fill="auto"/>
        <w:spacing w:before="0" w:after="0" w:line="269" w:lineRule="exact"/>
        <w:ind w:left="20" w:right="20" w:firstLine="72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>Нарушение условий настоя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его Соглашения влечет за собой ответственность в соответствии с действую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им законодательством Российской Федерации.</w:t>
      </w:r>
    </w:p>
    <w:p w:rsidR="00370F19" w:rsidRPr="00E46753" w:rsidRDefault="00162A0F" w:rsidP="00D94853">
      <w:pPr>
        <w:pStyle w:val="Style6"/>
        <w:shd w:val="clear" w:color="auto" w:fill="auto"/>
        <w:spacing w:before="0" w:after="0" w:line="269" w:lineRule="exact"/>
        <w:ind w:left="23" w:right="23" w:firstLine="72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>В случае выявления раскрытия (утечки) Конфиденциальной информации в результате неисполнения или ненадлежа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его исполнения Акционером предусмотренных настоя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="005564BA" w:rsidRPr="00E46753">
        <w:rPr>
          <w:rFonts w:ascii="Times New Roman" w:hAnsi="Times New Roman" w:cs="Times New Roman"/>
          <w:sz w:val="21"/>
          <w:szCs w:val="21"/>
        </w:rPr>
        <w:t xml:space="preserve">им обязательством требований, </w:t>
      </w:r>
      <w:r w:rsidRPr="00E46753">
        <w:rPr>
          <w:rFonts w:ascii="Times New Roman" w:hAnsi="Times New Roman" w:cs="Times New Roman"/>
          <w:sz w:val="21"/>
          <w:szCs w:val="21"/>
        </w:rPr>
        <w:t xml:space="preserve">Акционер </w:t>
      </w:r>
      <w:r w:rsidRPr="00E46753">
        <w:rPr>
          <w:rFonts w:ascii="Times New Roman" w:hAnsi="Times New Roman" w:cs="Times New Roman"/>
          <w:sz w:val="21"/>
          <w:szCs w:val="21"/>
        </w:rPr>
        <w:lastRenderedPageBreak/>
        <w:t xml:space="preserve">обязуется возместить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6D222A" w:rsidRPr="00E46753">
        <w:rPr>
          <w:rFonts w:ascii="Times New Roman" w:hAnsi="Times New Roman" w:cs="Times New Roman"/>
          <w:sz w:val="21"/>
          <w:szCs w:val="21"/>
        </w:rPr>
        <w:t>» убытки</w:t>
      </w:r>
      <w:r w:rsidRPr="00E46753">
        <w:rPr>
          <w:rFonts w:ascii="Times New Roman" w:hAnsi="Times New Roman" w:cs="Times New Roman"/>
          <w:sz w:val="21"/>
          <w:szCs w:val="21"/>
        </w:rPr>
        <w:t>, вызванные раскрытием (утечкой) Конфиденциальной информации, в соответствии с действую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им законодательством Российской Федерации.</w:t>
      </w:r>
    </w:p>
    <w:p w:rsidR="00226EB0" w:rsidRPr="00E46753" w:rsidRDefault="00226EB0" w:rsidP="00D94853">
      <w:pPr>
        <w:pStyle w:val="Style6"/>
        <w:shd w:val="clear" w:color="auto" w:fill="auto"/>
        <w:spacing w:before="0" w:after="0" w:line="269" w:lineRule="exact"/>
        <w:ind w:left="23" w:right="23"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E46753">
        <w:rPr>
          <w:rFonts w:ascii="Times New Roman" w:eastAsia="Calibri" w:hAnsi="Times New Roman" w:cs="Times New Roman"/>
          <w:color w:val="auto"/>
          <w:sz w:val="21"/>
          <w:szCs w:val="21"/>
          <w:lang w:bidi="ar-SA"/>
        </w:rPr>
        <w:t>Акционер в соответствии с Федеральным законом от 27 июля 2006 г. № 152-ФЗ «О персональных данных» дает согласие ПАО «</w:t>
      </w:r>
      <w:r w:rsidR="00B14CB9" w:rsidRPr="00B14CB9">
        <w:rPr>
          <w:rFonts w:ascii="Times New Roman" w:eastAsia="Calibri" w:hAnsi="Times New Roman" w:cs="Times New Roman"/>
          <w:color w:val="auto"/>
          <w:sz w:val="21"/>
          <w:szCs w:val="21"/>
          <w:lang w:bidi="ar-SA"/>
        </w:rPr>
        <w:t xml:space="preserve">Императорский </w:t>
      </w:r>
      <w:r w:rsidRPr="00E46753">
        <w:rPr>
          <w:rFonts w:ascii="Times New Roman" w:eastAsia="Calibri" w:hAnsi="Times New Roman" w:cs="Times New Roman"/>
          <w:color w:val="auto"/>
          <w:sz w:val="21"/>
          <w:szCs w:val="21"/>
          <w:lang w:bidi="ar-SA"/>
        </w:rPr>
        <w:t>Тульский оружейный завод» на обработку своих персональных данных с правом совершения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80341A" w:rsidRPr="00E46753">
        <w:rPr>
          <w:rFonts w:ascii="Times New Roman" w:eastAsia="Calibri" w:hAnsi="Times New Roman" w:cs="Times New Roman"/>
          <w:color w:val="auto"/>
          <w:sz w:val="21"/>
          <w:szCs w:val="21"/>
          <w:lang w:bidi="ar-SA"/>
        </w:rPr>
        <w:t>, в том числе с использованием средств автоматизации.</w:t>
      </w:r>
      <w:r w:rsidRPr="00E46753">
        <w:rPr>
          <w:rFonts w:ascii="Times New Roman" w:eastAsia="Calibri" w:hAnsi="Times New Roman" w:cs="Times New Roman"/>
          <w:color w:val="auto"/>
          <w:sz w:val="21"/>
          <w:szCs w:val="21"/>
          <w:lang w:bidi="ar-SA"/>
        </w:rPr>
        <w:t xml:space="preserve"> </w:t>
      </w:r>
      <w:proofErr w:type="gramEnd"/>
    </w:p>
    <w:p w:rsidR="00370F19" w:rsidRPr="00E46753" w:rsidRDefault="00162A0F" w:rsidP="00D94853">
      <w:pPr>
        <w:pStyle w:val="Style6"/>
        <w:shd w:val="clear" w:color="auto" w:fill="auto"/>
        <w:spacing w:before="0" w:after="0" w:line="269" w:lineRule="exact"/>
        <w:ind w:left="23" w:right="23" w:firstLine="720"/>
        <w:rPr>
          <w:rFonts w:ascii="Times New Roman" w:hAnsi="Times New Roman" w:cs="Times New Roman"/>
          <w:color w:val="auto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>Настоя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 xml:space="preserve">ее Соглашение вступает </w:t>
      </w:r>
      <w:r w:rsidR="005564BA" w:rsidRPr="00E46753">
        <w:rPr>
          <w:rFonts w:ascii="Times New Roman" w:hAnsi="Times New Roman" w:cs="Times New Roman"/>
          <w:sz w:val="21"/>
          <w:szCs w:val="21"/>
        </w:rPr>
        <w:t xml:space="preserve">в силу с момента его </w:t>
      </w:r>
      <w:r w:rsidR="00680794" w:rsidRPr="00E46753">
        <w:rPr>
          <w:rFonts w:ascii="Times New Roman" w:hAnsi="Times New Roman" w:cs="Times New Roman"/>
          <w:sz w:val="21"/>
          <w:szCs w:val="21"/>
        </w:rPr>
        <w:t>подписания Сторонами</w:t>
      </w:r>
      <w:r w:rsidRPr="00E46753">
        <w:rPr>
          <w:rFonts w:ascii="Times New Roman" w:hAnsi="Times New Roman" w:cs="Times New Roman"/>
          <w:sz w:val="21"/>
          <w:szCs w:val="21"/>
        </w:rPr>
        <w:t xml:space="preserve"> и действует</w:t>
      </w:r>
      <w:r w:rsidR="007B7DEB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7B72FD" w:rsidRPr="00E46753">
        <w:rPr>
          <w:rFonts w:ascii="Times New Roman" w:hAnsi="Times New Roman" w:cs="Times New Roman"/>
          <w:sz w:val="21"/>
          <w:szCs w:val="21"/>
        </w:rPr>
        <w:t>бессрочно, если иной срок действия не будет установлен дополнительным соглашением Сторон либо если ПАО «</w:t>
      </w:r>
      <w:r w:rsidR="00B14CB9" w:rsidRPr="00B14CB9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7B72FD" w:rsidRPr="00E46753">
        <w:rPr>
          <w:rFonts w:ascii="Times New Roman" w:hAnsi="Times New Roman" w:cs="Times New Roman"/>
          <w:sz w:val="21"/>
          <w:szCs w:val="21"/>
        </w:rPr>
        <w:t xml:space="preserve">Тульский оружейный завод» не направит Акционеру письменное уведомление о прекращении действия в отношении переданной информации режима конфиденциальности. </w:t>
      </w:r>
    </w:p>
    <w:p w:rsidR="00370F19" w:rsidRPr="00E46753" w:rsidRDefault="00162A0F" w:rsidP="00D94853">
      <w:pPr>
        <w:pStyle w:val="Style6"/>
        <w:shd w:val="clear" w:color="auto" w:fill="auto"/>
        <w:spacing w:before="0" w:after="0" w:line="269" w:lineRule="exact"/>
        <w:ind w:left="23" w:right="23" w:firstLine="72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>Любые претензии и разногласия, возникаю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ие из настоя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его С</w:t>
      </w:r>
      <w:r w:rsidR="00164C5A" w:rsidRPr="00E46753">
        <w:rPr>
          <w:rFonts w:ascii="Times New Roman" w:hAnsi="Times New Roman" w:cs="Times New Roman"/>
          <w:sz w:val="21"/>
          <w:szCs w:val="21"/>
        </w:rPr>
        <w:t xml:space="preserve">оглашения или в связи с </w:t>
      </w:r>
      <w:r w:rsidR="007B72FD" w:rsidRPr="00E46753">
        <w:rPr>
          <w:rFonts w:ascii="Times New Roman" w:hAnsi="Times New Roman" w:cs="Times New Roman"/>
          <w:sz w:val="21"/>
          <w:szCs w:val="21"/>
        </w:rPr>
        <w:t>ним</w:t>
      </w:r>
      <w:r w:rsidRPr="00E46753">
        <w:rPr>
          <w:rFonts w:ascii="Times New Roman" w:hAnsi="Times New Roman" w:cs="Times New Roman"/>
          <w:sz w:val="21"/>
          <w:szCs w:val="21"/>
        </w:rPr>
        <w:t>, или касаю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иеся настоя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его Соглашения или правовых отношений, устанавливаемых настоя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="001C686F" w:rsidRPr="00E46753">
        <w:rPr>
          <w:rFonts w:ascii="Times New Roman" w:hAnsi="Times New Roman" w:cs="Times New Roman"/>
          <w:sz w:val="21"/>
          <w:szCs w:val="21"/>
        </w:rPr>
        <w:t>им Соглашением, подлежат разрешению в судебном порядке в соответствии с действующим законодательством РФ.</w:t>
      </w:r>
    </w:p>
    <w:p w:rsidR="00370F19" w:rsidRPr="00E46753" w:rsidRDefault="00162A0F" w:rsidP="00D94853">
      <w:pPr>
        <w:pStyle w:val="Style6"/>
        <w:shd w:val="clear" w:color="auto" w:fill="auto"/>
        <w:spacing w:before="0" w:after="0" w:line="269" w:lineRule="exact"/>
        <w:ind w:left="23" w:right="23" w:firstLine="72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</w:rPr>
        <w:t>Начиная с даты подписания настоя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ее Соглашение представляет собой обязательство в отношении рассматриваемого в нем предмета и после его подписания не заменяет собой, а дополняет любые предшествую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 xml:space="preserve">ие соглашения, договоренности, документы, протоколы и т.д., </w:t>
      </w:r>
      <w:proofErr w:type="gramStart"/>
      <w:r w:rsidRPr="00E46753">
        <w:rPr>
          <w:rFonts w:ascii="Times New Roman" w:hAnsi="Times New Roman" w:cs="Times New Roman"/>
          <w:sz w:val="21"/>
          <w:szCs w:val="21"/>
        </w:rPr>
        <w:t>заключенные</w:t>
      </w:r>
      <w:proofErr w:type="gramEnd"/>
      <w:r w:rsidRPr="00E46753">
        <w:rPr>
          <w:rFonts w:ascii="Times New Roman" w:hAnsi="Times New Roman" w:cs="Times New Roman"/>
          <w:sz w:val="21"/>
          <w:szCs w:val="21"/>
        </w:rPr>
        <w:t xml:space="preserve"> как в устной, так и в письменной форме между Акционером и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183741" w:rsidRPr="00183741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6A3461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</w:t>
      </w:r>
      <w:r w:rsidRPr="00E46753">
        <w:rPr>
          <w:rFonts w:ascii="Times New Roman" w:hAnsi="Times New Roman" w:cs="Times New Roman"/>
          <w:sz w:val="21"/>
          <w:szCs w:val="21"/>
        </w:rPr>
        <w:t>, касаю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иеся предмета настоя</w:t>
      </w:r>
      <w:r w:rsidR="00164C5A" w:rsidRPr="00E46753">
        <w:rPr>
          <w:rFonts w:ascii="Times New Roman" w:hAnsi="Times New Roman" w:cs="Times New Roman"/>
          <w:sz w:val="21"/>
          <w:szCs w:val="21"/>
        </w:rPr>
        <w:t>щ</w:t>
      </w:r>
      <w:r w:rsidRPr="00E46753">
        <w:rPr>
          <w:rFonts w:ascii="Times New Roman" w:hAnsi="Times New Roman" w:cs="Times New Roman"/>
          <w:sz w:val="21"/>
          <w:szCs w:val="21"/>
        </w:rPr>
        <w:t>его Соглашения.</w:t>
      </w:r>
    </w:p>
    <w:p w:rsidR="00370F19" w:rsidRPr="00E46753" w:rsidRDefault="00162A0F" w:rsidP="00C056FD">
      <w:pPr>
        <w:pStyle w:val="Style4"/>
        <w:keepNext/>
        <w:keepLines/>
        <w:shd w:val="clear" w:color="auto" w:fill="auto"/>
        <w:spacing w:before="0" w:after="0" w:line="269" w:lineRule="exact"/>
        <w:rPr>
          <w:rFonts w:ascii="Times New Roman" w:hAnsi="Times New Roman" w:cs="Times New Roman"/>
          <w:sz w:val="21"/>
          <w:szCs w:val="21"/>
        </w:rPr>
      </w:pPr>
      <w:bookmarkStart w:id="1" w:name="bookmark1"/>
      <w:r w:rsidRPr="00E46753">
        <w:rPr>
          <w:rFonts w:ascii="Times New Roman" w:hAnsi="Times New Roman" w:cs="Times New Roman"/>
          <w:sz w:val="21"/>
          <w:szCs w:val="21"/>
        </w:rPr>
        <w:t>Рек</w:t>
      </w:r>
      <w:r w:rsidR="00435270" w:rsidRPr="00E46753">
        <w:rPr>
          <w:rFonts w:ascii="Times New Roman" w:hAnsi="Times New Roman" w:cs="Times New Roman"/>
          <w:sz w:val="21"/>
          <w:szCs w:val="21"/>
        </w:rPr>
        <w:t>в</w:t>
      </w:r>
      <w:r w:rsidRPr="00E46753">
        <w:rPr>
          <w:rFonts w:ascii="Times New Roman" w:hAnsi="Times New Roman" w:cs="Times New Roman"/>
          <w:sz w:val="21"/>
          <w:szCs w:val="21"/>
        </w:rPr>
        <w:t>и</w:t>
      </w:r>
      <w:r w:rsidR="00435270" w:rsidRPr="00E46753">
        <w:rPr>
          <w:rFonts w:ascii="Times New Roman" w:hAnsi="Times New Roman" w:cs="Times New Roman"/>
          <w:sz w:val="21"/>
          <w:szCs w:val="21"/>
        </w:rPr>
        <w:t>зи</w:t>
      </w:r>
      <w:r w:rsidRPr="00E46753">
        <w:rPr>
          <w:rFonts w:ascii="Times New Roman" w:hAnsi="Times New Roman" w:cs="Times New Roman"/>
          <w:sz w:val="21"/>
          <w:szCs w:val="21"/>
        </w:rPr>
        <w:t>ты и подписи Сторон:</w:t>
      </w:r>
      <w:bookmarkEnd w:id="1"/>
    </w:p>
    <w:p w:rsidR="007A0BD3" w:rsidRPr="00E46753" w:rsidRDefault="007A0BD3" w:rsidP="00C056FD">
      <w:pPr>
        <w:pStyle w:val="Style4"/>
        <w:keepNext/>
        <w:keepLines/>
        <w:shd w:val="clear" w:color="auto" w:fill="auto"/>
        <w:spacing w:before="0" w:after="0" w:line="269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5061"/>
      </w:tblGrid>
      <w:tr w:rsidR="007A0BD3" w:rsidRPr="00E46753" w:rsidTr="007A0BD3">
        <w:tc>
          <w:tcPr>
            <w:tcW w:w="4815" w:type="dxa"/>
          </w:tcPr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sz w:val="21"/>
                <w:szCs w:val="21"/>
              </w:rPr>
              <w:t>Публичное акционерное общество «</w:t>
            </w:r>
            <w:r w:rsidR="00EC12DC" w:rsidRPr="00EC12DC">
              <w:rPr>
                <w:rFonts w:ascii="Times New Roman" w:hAnsi="Times New Roman" w:cs="Times New Roman"/>
                <w:sz w:val="21"/>
                <w:szCs w:val="21"/>
              </w:rPr>
              <w:t xml:space="preserve">Императорский </w:t>
            </w:r>
            <w:r w:rsidRPr="00E46753">
              <w:rPr>
                <w:rFonts w:ascii="Times New Roman" w:hAnsi="Times New Roman" w:cs="Times New Roman"/>
                <w:sz w:val="21"/>
                <w:szCs w:val="21"/>
              </w:rPr>
              <w:t xml:space="preserve">Тульский оружейный завод» </w:t>
            </w: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Место нахождения: </w:t>
            </w: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  <w:lang w:eastAsia="en-US" w:bidi="en-US"/>
              </w:rPr>
              <w:t xml:space="preserve">300002, </w:t>
            </w: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Россия, </w:t>
            </w: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г. Тула, ул. Советская, д. 1А </w:t>
            </w: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ИНН 7107003303 </w:t>
            </w: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>ОГРН 1027100507147</w:t>
            </w:r>
          </w:p>
          <w:p w:rsidR="007A0BD3" w:rsidRPr="007A0BD3" w:rsidRDefault="007A0BD3" w:rsidP="007A0BD3">
            <w:pPr>
              <w:jc w:val="both"/>
              <w:rPr>
                <w:spacing w:val="5"/>
                <w:sz w:val="21"/>
                <w:szCs w:val="21"/>
              </w:rPr>
            </w:pPr>
            <w:proofErr w:type="gramStart"/>
            <w:r w:rsidRPr="007A0BD3">
              <w:rPr>
                <w:spacing w:val="5"/>
                <w:sz w:val="21"/>
                <w:szCs w:val="21"/>
              </w:rPr>
              <w:t>р</w:t>
            </w:r>
            <w:proofErr w:type="gramEnd"/>
            <w:r w:rsidRPr="007A0BD3">
              <w:rPr>
                <w:spacing w:val="5"/>
                <w:sz w:val="21"/>
                <w:szCs w:val="21"/>
              </w:rPr>
              <w:t>/с № 40702810866000003683</w:t>
            </w:r>
          </w:p>
          <w:p w:rsidR="007A0BD3" w:rsidRPr="007A0BD3" w:rsidRDefault="007A0BD3" w:rsidP="007A0BD3">
            <w:pPr>
              <w:jc w:val="both"/>
              <w:rPr>
                <w:spacing w:val="5"/>
                <w:sz w:val="21"/>
                <w:szCs w:val="21"/>
              </w:rPr>
            </w:pPr>
            <w:r w:rsidRPr="007A0BD3">
              <w:rPr>
                <w:spacing w:val="5"/>
                <w:sz w:val="21"/>
                <w:szCs w:val="21"/>
              </w:rPr>
              <w:t>в Тульском отделении № 8604 ПАО Сбербанк г. Тула</w:t>
            </w:r>
          </w:p>
          <w:p w:rsidR="007A0BD3" w:rsidRPr="007A0BD3" w:rsidRDefault="007A0BD3" w:rsidP="007A0BD3">
            <w:pPr>
              <w:jc w:val="both"/>
              <w:rPr>
                <w:spacing w:val="5"/>
                <w:sz w:val="21"/>
                <w:szCs w:val="21"/>
              </w:rPr>
            </w:pPr>
            <w:r w:rsidRPr="007A0BD3">
              <w:rPr>
                <w:spacing w:val="5"/>
                <w:sz w:val="21"/>
                <w:szCs w:val="21"/>
              </w:rPr>
              <w:t>к/с № 30101810300000000608</w:t>
            </w:r>
          </w:p>
          <w:p w:rsidR="007A0BD3" w:rsidRPr="007A0BD3" w:rsidRDefault="007A0BD3" w:rsidP="007A0BD3">
            <w:pPr>
              <w:jc w:val="both"/>
              <w:rPr>
                <w:spacing w:val="5"/>
                <w:sz w:val="21"/>
                <w:szCs w:val="21"/>
              </w:rPr>
            </w:pPr>
            <w:r w:rsidRPr="007A0BD3">
              <w:rPr>
                <w:spacing w:val="5"/>
                <w:sz w:val="21"/>
                <w:szCs w:val="21"/>
              </w:rPr>
              <w:t>БИК 047003608</w:t>
            </w: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sz w:val="21"/>
                <w:szCs w:val="21"/>
              </w:rPr>
              <w:t>______________ / _______________</w:t>
            </w: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5061" w:type="dxa"/>
          </w:tcPr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sz w:val="21"/>
                <w:szCs w:val="21"/>
              </w:rPr>
              <w:t xml:space="preserve">Акционер </w:t>
            </w:r>
            <w:r w:rsidR="00D8252B" w:rsidRPr="00E46753">
              <w:rPr>
                <w:rFonts w:ascii="Times New Roman" w:hAnsi="Times New Roman" w:cs="Times New Roman"/>
                <w:sz w:val="21"/>
                <w:szCs w:val="21"/>
              </w:rPr>
              <w:t>____________________________</w:t>
            </w:r>
          </w:p>
          <w:p w:rsidR="00D8252B" w:rsidRPr="00E46753" w:rsidRDefault="00D8252B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>Адрес регистрации:</w:t>
            </w: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>Паспорт</w:t>
            </w:r>
            <w:r w:rsidR="00D8252B"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>:</w:t>
            </w: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</w:t>
            </w:r>
          </w:p>
          <w:p w:rsidR="007A0BD3" w:rsidRPr="00E46753" w:rsidRDefault="00D8252B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b w:val="0"/>
                <w:sz w:val="21"/>
                <w:szCs w:val="21"/>
              </w:rPr>
              <w:t>Выдан:</w:t>
            </w: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0BD3" w:rsidRPr="00E46753" w:rsidRDefault="007A0BD3" w:rsidP="007A0BD3">
            <w:pPr>
              <w:pStyle w:val="Style4"/>
              <w:keepNext/>
              <w:keepLines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0BD3" w:rsidRPr="00E46753" w:rsidRDefault="007A0BD3" w:rsidP="007A0BD3">
            <w:pPr>
              <w:pStyle w:val="Style6"/>
              <w:shd w:val="clear" w:color="auto" w:fill="auto"/>
              <w:tabs>
                <w:tab w:val="right" w:pos="7752"/>
                <w:tab w:val="right" w:pos="8813"/>
              </w:tabs>
              <w:spacing w:before="0" w:after="217" w:line="18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6753">
              <w:rPr>
                <w:rFonts w:ascii="Times New Roman" w:hAnsi="Times New Roman" w:cs="Times New Roman"/>
                <w:sz w:val="21"/>
                <w:szCs w:val="21"/>
              </w:rPr>
              <w:t>Ф.И.О. акционера _________________/ подпись</w:t>
            </w:r>
          </w:p>
        </w:tc>
      </w:tr>
    </w:tbl>
    <w:p w:rsidR="00370F19" w:rsidRPr="00E46753" w:rsidRDefault="00521E6C" w:rsidP="00435270">
      <w:pPr>
        <w:pStyle w:val="Style6"/>
        <w:shd w:val="clear" w:color="auto" w:fill="auto"/>
        <w:spacing w:before="0" w:after="184" w:line="245" w:lineRule="exact"/>
        <w:ind w:left="20" w:right="2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Под акционером в рамках настоящего Соглашения понимается акционер, имеющий право на получение информации в порядке ст. </w:t>
      </w:r>
      <w:r w:rsidR="00162A0F" w:rsidRPr="00E46753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91 </w:t>
      </w:r>
      <w:r w:rsidR="00162A0F" w:rsidRPr="00E46753">
        <w:rPr>
          <w:rFonts w:ascii="Times New Roman" w:hAnsi="Times New Roman" w:cs="Times New Roman"/>
          <w:sz w:val="21"/>
          <w:szCs w:val="21"/>
        </w:rPr>
        <w:t>Федерального закона РФ «Об акционерных обществах», или его представитель.</w:t>
      </w:r>
    </w:p>
    <w:p w:rsidR="00E46753" w:rsidRPr="00E46753" w:rsidRDefault="00005070" w:rsidP="007A0BD3">
      <w:pPr>
        <w:pStyle w:val="Style6"/>
        <w:shd w:val="clear" w:color="auto" w:fill="auto"/>
        <w:spacing w:before="0" w:after="176" w:line="240" w:lineRule="exact"/>
        <w:ind w:left="20" w:right="20"/>
        <w:rPr>
          <w:rFonts w:ascii="Times New Roman" w:hAnsi="Times New Roman" w:cs="Times New Roman"/>
          <w:sz w:val="21"/>
          <w:szCs w:val="21"/>
        </w:rPr>
      </w:pPr>
      <w:proofErr w:type="gramStart"/>
      <w:r w:rsidRPr="00E46753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521E6C" w:rsidRPr="00E46753">
        <w:rPr>
          <w:rFonts w:ascii="Times New Roman" w:hAnsi="Times New Roman" w:cs="Times New Roman"/>
          <w:sz w:val="21"/>
          <w:szCs w:val="21"/>
        </w:rPr>
        <w:t xml:space="preserve">В </w:t>
      </w:r>
      <w:r w:rsidR="00162A0F" w:rsidRPr="00E46753">
        <w:rPr>
          <w:rFonts w:ascii="Times New Roman" w:hAnsi="Times New Roman" w:cs="Times New Roman"/>
          <w:sz w:val="21"/>
          <w:szCs w:val="21"/>
        </w:rPr>
        <w:t>целях настоящего Соглашения понятие «Конфиденциальная информация» означает всю или часть информации любого рода, выраженную в любой форме, включая письменную, документальную, электронную, графическую или цифровую, а также информацию в устной форме вместе со всеми архивными записями или копиями данной информации или выдержками из такой информации, содержащимися на носителях любого рода.</w:t>
      </w:r>
      <w:proofErr w:type="gramEnd"/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К Конфиденциальной информации относится любая информация, сообщаемая / передаваемая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EC12DC" w:rsidRPr="00EC12DC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 xml:space="preserve">»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и/или его Представителями акционеру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EC12DC" w:rsidRPr="00EC12DC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, в целях осуществления им прав акционера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EC12DC" w:rsidRPr="00EC12DC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 xml:space="preserve">»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(включая, </w:t>
      </w:r>
      <w:proofErr w:type="gramStart"/>
      <w:r w:rsidR="00162A0F" w:rsidRPr="00E46753">
        <w:rPr>
          <w:rFonts w:ascii="Times New Roman" w:hAnsi="Times New Roman" w:cs="Times New Roman"/>
          <w:sz w:val="21"/>
          <w:szCs w:val="21"/>
        </w:rPr>
        <w:t>но</w:t>
      </w:r>
      <w:proofErr w:type="gramEnd"/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не ограничиваясь, касающаяся хозяйственной и коммерческой деятельности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EC12DC" w:rsidRPr="00EC12DC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, любые финансовые данные, деловые операции, техническая и научная информация, ноу-хау, научно-исследовательская и </w:t>
      </w:r>
      <w:proofErr w:type="gramStart"/>
      <w:r w:rsidR="00162A0F" w:rsidRPr="00E46753">
        <w:rPr>
          <w:rFonts w:ascii="Times New Roman" w:hAnsi="Times New Roman" w:cs="Times New Roman"/>
          <w:sz w:val="21"/>
          <w:szCs w:val="21"/>
        </w:rPr>
        <w:t xml:space="preserve">опытно-конструкторская информация, рыночные возможности, аналитические выкладки и любые другие сведения, существенная информация о деятельности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D94853" w:rsidRPr="00D94853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, акциях и других ценных бумагах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D94853" w:rsidRPr="00D94853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 xml:space="preserve">»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183741" w:rsidRPr="00183741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), которая признается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proofErr w:type="gramEnd"/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proofErr w:type="gramStart"/>
      <w:r w:rsidR="00D94853" w:rsidRPr="00D94853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 xml:space="preserve">» 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конфиденциальной в соответствии с его внутренними локальными документами, и/или которая имеет действительную или потенциальную коммерческую ценность в силу ее неизвестности третьим лицам, на момент передачи имеет маркировку, определяющую ее конфиденциальность, либо объявляется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D94853" w:rsidRPr="00D94853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 xml:space="preserve">» </w:t>
      </w:r>
      <w:r w:rsidR="00162A0F" w:rsidRPr="00E46753">
        <w:rPr>
          <w:rFonts w:ascii="Times New Roman" w:hAnsi="Times New Roman" w:cs="Times New Roman"/>
          <w:sz w:val="21"/>
          <w:szCs w:val="21"/>
        </w:rPr>
        <w:t>в качестве конфиденциальной.</w:t>
      </w:r>
      <w:proofErr w:type="gramEnd"/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К Конфиденциальной информации относится также вся информация, полученная путем выписки, обработки, обобщений или аналитических выкладок из Конфиденциальной информации.</w:t>
      </w:r>
    </w:p>
    <w:p w:rsidR="00370F19" w:rsidRPr="00E46753" w:rsidRDefault="00005070" w:rsidP="007A0BD3">
      <w:pPr>
        <w:pStyle w:val="Style6"/>
        <w:shd w:val="clear" w:color="auto" w:fill="auto"/>
        <w:spacing w:before="0" w:after="176" w:line="240" w:lineRule="exact"/>
        <w:ind w:left="20" w:right="20"/>
        <w:rPr>
          <w:rFonts w:ascii="Times New Roman" w:hAnsi="Times New Roman" w:cs="Times New Roman"/>
          <w:sz w:val="21"/>
          <w:szCs w:val="21"/>
        </w:rPr>
      </w:pPr>
      <w:r w:rsidRPr="00E46753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Акционер обязан собственноручно расписаться в настоящем Соглашении в присутствии уполномоченного представителя </w:t>
      </w:r>
      <w:r w:rsidR="00F94571" w:rsidRPr="00E46753">
        <w:rPr>
          <w:rFonts w:ascii="Times New Roman" w:hAnsi="Times New Roman" w:cs="Times New Roman"/>
          <w:sz w:val="21"/>
          <w:szCs w:val="21"/>
        </w:rPr>
        <w:t>ПАО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</w:t>
      </w:r>
      <w:r w:rsidR="00937916" w:rsidRPr="00E46753">
        <w:rPr>
          <w:rFonts w:ascii="Times New Roman" w:hAnsi="Times New Roman" w:cs="Times New Roman"/>
          <w:sz w:val="21"/>
          <w:szCs w:val="21"/>
        </w:rPr>
        <w:t>«</w:t>
      </w:r>
      <w:r w:rsidR="00EC12DC" w:rsidRPr="00EC12DC">
        <w:rPr>
          <w:rFonts w:ascii="Times New Roman" w:hAnsi="Times New Roman" w:cs="Times New Roman"/>
          <w:sz w:val="21"/>
          <w:szCs w:val="21"/>
        </w:rPr>
        <w:t xml:space="preserve">Императорский </w:t>
      </w:r>
      <w:r w:rsidR="00FB7B5D" w:rsidRPr="00E46753">
        <w:rPr>
          <w:rFonts w:ascii="Times New Roman" w:hAnsi="Times New Roman" w:cs="Times New Roman"/>
          <w:sz w:val="21"/>
          <w:szCs w:val="21"/>
        </w:rPr>
        <w:t>Тульский оружейный завод</w:t>
      </w:r>
      <w:r w:rsidR="00937916" w:rsidRPr="00E46753">
        <w:rPr>
          <w:rFonts w:ascii="Times New Roman" w:hAnsi="Times New Roman" w:cs="Times New Roman"/>
          <w:sz w:val="21"/>
          <w:szCs w:val="21"/>
        </w:rPr>
        <w:t>»</w:t>
      </w:r>
      <w:r w:rsidR="00162A0F" w:rsidRPr="00E46753">
        <w:rPr>
          <w:rFonts w:ascii="Times New Roman" w:hAnsi="Times New Roman" w:cs="Times New Roman"/>
          <w:sz w:val="21"/>
          <w:szCs w:val="21"/>
        </w:rPr>
        <w:t xml:space="preserve"> или засвидетельствовать подлинность своей подписи нотариально.</w:t>
      </w:r>
    </w:p>
    <w:sectPr w:rsidR="00370F19" w:rsidRPr="00E46753" w:rsidSect="00EC12DC">
      <w:type w:val="continuous"/>
      <w:pgSz w:w="11909" w:h="16834"/>
      <w:pgMar w:top="722" w:right="621" w:bottom="567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AC" w:rsidRDefault="00BD2FAC">
      <w:r>
        <w:separator/>
      </w:r>
    </w:p>
  </w:endnote>
  <w:endnote w:type="continuationSeparator" w:id="0">
    <w:p w:rsidR="00BD2FAC" w:rsidRDefault="00B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AC" w:rsidRDefault="00BD2FAC"/>
  </w:footnote>
  <w:footnote w:type="continuationSeparator" w:id="0">
    <w:p w:rsidR="00BD2FAC" w:rsidRDefault="00BD2F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9"/>
    <w:rsid w:val="00005070"/>
    <w:rsid w:val="00031B2E"/>
    <w:rsid w:val="000A22E3"/>
    <w:rsid w:val="0010604A"/>
    <w:rsid w:val="0011330E"/>
    <w:rsid w:val="00162A0F"/>
    <w:rsid w:val="00164C5A"/>
    <w:rsid w:val="0017036B"/>
    <w:rsid w:val="001741C7"/>
    <w:rsid w:val="00183741"/>
    <w:rsid w:val="001C3F04"/>
    <w:rsid w:val="001C686F"/>
    <w:rsid w:val="001F65E2"/>
    <w:rsid w:val="00226EB0"/>
    <w:rsid w:val="00234381"/>
    <w:rsid w:val="002B145B"/>
    <w:rsid w:val="002D31EE"/>
    <w:rsid w:val="002D5058"/>
    <w:rsid w:val="00302C73"/>
    <w:rsid w:val="003032AE"/>
    <w:rsid w:val="003275E7"/>
    <w:rsid w:val="0035043A"/>
    <w:rsid w:val="00370F19"/>
    <w:rsid w:val="003C1155"/>
    <w:rsid w:val="004064BC"/>
    <w:rsid w:val="004273A9"/>
    <w:rsid w:val="00431660"/>
    <w:rsid w:val="00435270"/>
    <w:rsid w:val="00453D4A"/>
    <w:rsid w:val="004607B1"/>
    <w:rsid w:val="004C7615"/>
    <w:rsid w:val="004E6304"/>
    <w:rsid w:val="005135B4"/>
    <w:rsid w:val="005213C2"/>
    <w:rsid w:val="00521E6C"/>
    <w:rsid w:val="005418A9"/>
    <w:rsid w:val="005564BA"/>
    <w:rsid w:val="005831C7"/>
    <w:rsid w:val="005C78C8"/>
    <w:rsid w:val="00604E18"/>
    <w:rsid w:val="00680794"/>
    <w:rsid w:val="0068169C"/>
    <w:rsid w:val="006A3461"/>
    <w:rsid w:val="006B4673"/>
    <w:rsid w:val="006D222A"/>
    <w:rsid w:val="006F0B78"/>
    <w:rsid w:val="00797B3A"/>
    <w:rsid w:val="00797FD5"/>
    <w:rsid w:val="007A0BD3"/>
    <w:rsid w:val="007A0F4B"/>
    <w:rsid w:val="007B72FD"/>
    <w:rsid w:val="007B7DEB"/>
    <w:rsid w:val="0080341A"/>
    <w:rsid w:val="008300F3"/>
    <w:rsid w:val="0085397D"/>
    <w:rsid w:val="008C79F1"/>
    <w:rsid w:val="00935976"/>
    <w:rsid w:val="00937916"/>
    <w:rsid w:val="0095480A"/>
    <w:rsid w:val="00970583"/>
    <w:rsid w:val="009A3DA2"/>
    <w:rsid w:val="009E5022"/>
    <w:rsid w:val="00A47F57"/>
    <w:rsid w:val="00A53ADA"/>
    <w:rsid w:val="00A77473"/>
    <w:rsid w:val="00B14CB9"/>
    <w:rsid w:val="00B34A8A"/>
    <w:rsid w:val="00BA47F0"/>
    <w:rsid w:val="00BC51A1"/>
    <w:rsid w:val="00BD2FAC"/>
    <w:rsid w:val="00C056FD"/>
    <w:rsid w:val="00C5589B"/>
    <w:rsid w:val="00CD1E1F"/>
    <w:rsid w:val="00D21355"/>
    <w:rsid w:val="00D67438"/>
    <w:rsid w:val="00D8252B"/>
    <w:rsid w:val="00D94853"/>
    <w:rsid w:val="00DA69E0"/>
    <w:rsid w:val="00DB5FD4"/>
    <w:rsid w:val="00E46753"/>
    <w:rsid w:val="00E601B8"/>
    <w:rsid w:val="00EC12DC"/>
    <w:rsid w:val="00EE46F7"/>
    <w:rsid w:val="00F43DC0"/>
    <w:rsid w:val="00F9457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a0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Char Style 7"/>
    <w:basedOn w:val="a0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300" w:line="245" w:lineRule="exac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300" w:after="84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84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table" w:styleId="a3">
    <w:name w:val="Table Grid"/>
    <w:basedOn w:val="a1"/>
    <w:uiPriority w:val="39"/>
    <w:rsid w:val="007A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a0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Char Style 7"/>
    <w:basedOn w:val="a0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300" w:line="245" w:lineRule="exac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300" w:after="84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84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table" w:styleId="a3">
    <w:name w:val="Table Grid"/>
    <w:basedOn w:val="a1"/>
    <w:uiPriority w:val="39"/>
    <w:rsid w:val="007A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пунктам               листа голосования</vt:lpstr>
    </vt:vector>
  </TitlesOfParts>
  <Company>ОАО АК "Якутскэнерго"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пунктам               листа голосования</dc:title>
  <dc:creator>Администратор</dc:creator>
  <cp:lastModifiedBy>User</cp:lastModifiedBy>
  <cp:revision>8</cp:revision>
  <dcterms:created xsi:type="dcterms:W3CDTF">2021-11-16T05:46:00Z</dcterms:created>
  <dcterms:modified xsi:type="dcterms:W3CDTF">2021-11-16T11:15:00Z</dcterms:modified>
</cp:coreProperties>
</file>